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0" w:rsidRDefault="009B3B70" w:rsidP="00D26E38">
      <w:pPr>
        <w:pStyle w:val="a3"/>
        <w:rPr>
          <w:rFonts w:ascii="Times New Roman" w:eastAsia="Times New Roman" w:hAnsi="Times New Roman" w:cs="Times New Roman"/>
          <w:b/>
          <w:bCs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val="kk-KZ"/>
        </w:rPr>
        <w:t>980130400115</w:t>
      </w:r>
    </w:p>
    <w:p w:rsidR="00D26E38" w:rsidRPr="00D13C24" w:rsidRDefault="00D26E38" w:rsidP="00D26E38">
      <w:pPr>
        <w:pStyle w:val="a3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D13C24">
        <w:rPr>
          <w:rFonts w:ascii="Times New Roman" w:eastAsia="Times New Roman" w:hAnsi="Times New Roman" w:cs="Times New Roman"/>
          <w:b/>
          <w:bCs/>
          <w:sz w:val="20"/>
          <w:szCs w:val="20"/>
        </w:rPr>
        <w:t>8700 213 85 75</w:t>
      </w:r>
    </w:p>
    <w:p w:rsidR="00D26E38" w:rsidRPr="00D13C24" w:rsidRDefault="00D26E38" w:rsidP="00D26E38">
      <w:pPr>
        <w:pStyle w:val="a3"/>
        <w:rPr>
          <w:rFonts w:ascii="Times New Roman" w:hAnsi="Times New Roman" w:cs="Times New Roman"/>
          <w:sz w:val="20"/>
          <w:szCs w:val="20"/>
        </w:rPr>
      </w:pPr>
      <w:r w:rsidRPr="00D13C24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3D0F892" wp14:editId="42DCC039">
            <wp:extent cx="2103120" cy="1927509"/>
            <wp:effectExtent l="0" t="0" r="0" b="0"/>
            <wp:docPr id="523" name="Рисунок 5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7188" cy="2022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6E38" w:rsidRPr="00D13C24" w:rsidRDefault="00D26E38" w:rsidP="00D26E38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val="kk-KZ"/>
        </w:rPr>
      </w:pPr>
      <w:r w:rsidRPr="00D13C24">
        <w:rPr>
          <w:rFonts w:ascii="Times New Roman" w:eastAsia="Times New Roman" w:hAnsi="Times New Roman"/>
          <w:b/>
          <w:bCs/>
          <w:sz w:val="20"/>
          <w:szCs w:val="20"/>
          <w:lang w:val="kk-KZ"/>
        </w:rPr>
        <w:t>ТУРМУХАМЕДОВА Даметкен Бахтияровна,</w:t>
      </w:r>
    </w:p>
    <w:p w:rsidR="00D26E38" w:rsidRPr="00D13C24" w:rsidRDefault="00D26E38" w:rsidP="00D26E38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val="kk-KZ" w:eastAsia="ru-RU"/>
        </w:rPr>
      </w:pPr>
      <w:r w:rsidRPr="00D13C24">
        <w:rPr>
          <w:rFonts w:ascii="Times New Roman" w:eastAsia="Times New Roman" w:hAnsi="Times New Roman"/>
          <w:b/>
          <w:bCs/>
          <w:sz w:val="20"/>
          <w:szCs w:val="20"/>
          <w:lang w:val="kk-KZ" w:eastAsia="ru-RU"/>
        </w:rPr>
        <w:t>Ө.А.Жолдасбеков атындағы №9 IT лицейінің бастауыш сынып мұғалімі.</w:t>
      </w:r>
    </w:p>
    <w:p w:rsidR="00D26E38" w:rsidRPr="00D13C24" w:rsidRDefault="00D26E38" w:rsidP="00D26E38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val="kk-KZ" w:eastAsia="ru-RU"/>
        </w:rPr>
      </w:pPr>
      <w:r w:rsidRPr="00D13C24">
        <w:rPr>
          <w:rFonts w:ascii="Times New Roman" w:eastAsia="Times New Roman" w:hAnsi="Times New Roman"/>
          <w:b/>
          <w:bCs/>
          <w:sz w:val="20"/>
          <w:szCs w:val="20"/>
          <w:lang w:val="kk-KZ" w:eastAsia="ru-RU"/>
        </w:rPr>
        <w:t>Шымкент қаласы</w:t>
      </w:r>
    </w:p>
    <w:p w:rsidR="00D26E38" w:rsidRPr="00D13C24" w:rsidRDefault="00D26E38" w:rsidP="00D26E38">
      <w:pPr>
        <w:spacing w:after="0" w:line="240" w:lineRule="auto"/>
        <w:rPr>
          <w:rFonts w:ascii="Times New Roman" w:eastAsiaTheme="minorHAnsi" w:hAnsi="Times New Roman"/>
          <w:sz w:val="20"/>
          <w:szCs w:val="20"/>
          <w:lang w:val="zh-CN" w:eastAsia="zh-CN"/>
        </w:rPr>
      </w:pPr>
    </w:p>
    <w:p w:rsidR="00D26E38" w:rsidRPr="00D13C24" w:rsidRDefault="00D26E38" w:rsidP="00D26E38">
      <w:pPr>
        <w:spacing w:after="0" w:line="240" w:lineRule="auto"/>
        <w:jc w:val="center"/>
        <w:rPr>
          <w:rFonts w:ascii="Times New Roman" w:eastAsiaTheme="minorHAnsi" w:hAnsi="Times New Roman"/>
          <w:b/>
          <w:sz w:val="20"/>
          <w:szCs w:val="20"/>
        </w:rPr>
      </w:pPr>
      <w:r w:rsidRPr="00D13C24">
        <w:rPr>
          <w:rFonts w:ascii="Times New Roman" w:eastAsiaTheme="minorHAnsi" w:hAnsi="Times New Roman"/>
          <w:b/>
          <w:sz w:val="20"/>
          <w:szCs w:val="20"/>
        </w:rPr>
        <w:t>МЕТОДЫ И ПОДХОДЫ, СПОСОБСТВУЮЩИЕ ФОРМИРОВАНИЮ АНАЛИТИЧЕСКИХ НАВЫКОВ У ДЕТЕЙ</w:t>
      </w:r>
    </w:p>
    <w:p w:rsidR="00D26E38" w:rsidRPr="00D13C24" w:rsidRDefault="00D26E38" w:rsidP="00D26E38">
      <w:pPr>
        <w:spacing w:after="0" w:line="240" w:lineRule="auto"/>
        <w:rPr>
          <w:rFonts w:ascii="Times New Roman" w:eastAsiaTheme="minorHAnsi" w:hAnsi="Times New Roman"/>
          <w:b/>
          <w:sz w:val="20"/>
          <w:szCs w:val="20"/>
        </w:rPr>
      </w:pPr>
    </w:p>
    <w:p w:rsidR="00D26E38" w:rsidRPr="00D13C24" w:rsidRDefault="00D26E38" w:rsidP="00D26E38">
      <w:pPr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D13C24">
        <w:rPr>
          <w:rFonts w:ascii="Times New Roman" w:eastAsiaTheme="minorHAnsi" w:hAnsi="Times New Roman"/>
          <w:sz w:val="20"/>
          <w:szCs w:val="20"/>
        </w:rPr>
        <w:t>Аналитические навыки играют ключевую роль в образовательном процессе, особенно в начальной школе, когда закладываются основы мышления и познавательной активности. Умение анализировать информацию, делать выводы и решать проблемы становится важным не только для учебы, но и для жизни в целом. В данной статье я расскажу о методах и подходах, которые могут помочь учителям начальных классов развивать аналитические навыки у своих учеников.</w:t>
      </w:r>
    </w:p>
    <w:p w:rsidR="00D26E38" w:rsidRPr="00D13C24" w:rsidRDefault="00D26E38" w:rsidP="00D26E38">
      <w:pPr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D13C24">
        <w:rPr>
          <w:rFonts w:ascii="Times New Roman" w:eastAsiaTheme="minorHAnsi" w:hAnsi="Times New Roman"/>
          <w:sz w:val="20"/>
          <w:szCs w:val="20"/>
        </w:rPr>
        <w:t>Принципы формирования аналитических навыков</w:t>
      </w:r>
    </w:p>
    <w:p w:rsidR="00D26E38" w:rsidRPr="00D13C24" w:rsidRDefault="00D26E38" w:rsidP="00D26E38">
      <w:pPr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D13C24">
        <w:rPr>
          <w:rFonts w:ascii="Times New Roman" w:eastAsiaTheme="minorHAnsi" w:hAnsi="Times New Roman"/>
          <w:sz w:val="20"/>
          <w:szCs w:val="20"/>
        </w:rPr>
        <w:t>Формирование аналитических навыков у детей основывается на нескольких ключевых принципах:</w:t>
      </w:r>
    </w:p>
    <w:p w:rsidR="00D26E38" w:rsidRPr="00D13C24" w:rsidRDefault="00D26E38" w:rsidP="00D26E38">
      <w:pPr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D13C24">
        <w:rPr>
          <w:rFonts w:ascii="Times New Roman" w:eastAsiaTheme="minorHAnsi" w:hAnsi="Times New Roman"/>
          <w:sz w:val="20"/>
          <w:szCs w:val="20"/>
        </w:rPr>
        <w:t>- Активное обучение: Учащиеся должны быть вовлечены в процесс обучения, а не просто получать информацию. Это может быть достигнуто через практические задания, групповые проекты и дискуссии.</w:t>
      </w:r>
    </w:p>
    <w:p w:rsidR="00D26E38" w:rsidRPr="00D13C24" w:rsidRDefault="00D26E38" w:rsidP="00D26E38">
      <w:pPr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D13C24">
        <w:rPr>
          <w:rFonts w:ascii="Times New Roman" w:eastAsiaTheme="minorHAnsi" w:hAnsi="Times New Roman"/>
          <w:sz w:val="20"/>
          <w:szCs w:val="20"/>
        </w:rPr>
        <w:t>- Проблемно-ориентированный подход: Задачи, которые требуют решения реальных проблем, способствуют развитию аналитического мышления. Ученики учатся анализировать ситуацию, выдвигать гипотезы и находить оптимальные решения.</w:t>
      </w:r>
    </w:p>
    <w:p w:rsidR="00D26E38" w:rsidRPr="00D13C24" w:rsidRDefault="00D26E38" w:rsidP="00D26E38">
      <w:pPr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D13C24">
        <w:rPr>
          <w:rFonts w:ascii="Times New Roman" w:eastAsiaTheme="minorHAnsi" w:hAnsi="Times New Roman"/>
          <w:sz w:val="20"/>
          <w:szCs w:val="20"/>
        </w:rPr>
        <w:t>- Разнообразие методов: Использование различных методов обучения, таких как игры, ролевые упражнения и проектная деятельность, помогает удерживать интерес детей и развивать их аналитические способности.</w:t>
      </w:r>
    </w:p>
    <w:p w:rsidR="00D26E38" w:rsidRPr="00D13C24" w:rsidRDefault="00D26E38" w:rsidP="00D26E38">
      <w:pPr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D13C24">
        <w:rPr>
          <w:rFonts w:ascii="Times New Roman" w:eastAsiaTheme="minorHAnsi" w:hAnsi="Times New Roman"/>
          <w:sz w:val="20"/>
          <w:szCs w:val="20"/>
        </w:rPr>
        <w:t>- Рефлексия: Важно, чтобы учащиеся имели возможность оценивать свои действия и результаты. Рефлексия помогает им осознать, что они сделали правильно, а что можно улучшить в будущем.</w:t>
      </w:r>
    </w:p>
    <w:p w:rsidR="00D26E38" w:rsidRPr="00D13C24" w:rsidRDefault="00D26E38" w:rsidP="00D26E38">
      <w:pPr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D13C24">
        <w:rPr>
          <w:rFonts w:ascii="Times New Roman" w:eastAsiaTheme="minorHAnsi" w:hAnsi="Times New Roman"/>
          <w:sz w:val="20"/>
          <w:szCs w:val="20"/>
        </w:rPr>
        <w:t>Методы формирования аналитических навыков</w:t>
      </w:r>
    </w:p>
    <w:p w:rsidR="00D26E38" w:rsidRPr="00D13C24" w:rsidRDefault="00D26E38" w:rsidP="00D26E38">
      <w:pPr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D13C24">
        <w:rPr>
          <w:rFonts w:ascii="Times New Roman" w:eastAsiaTheme="minorHAnsi" w:hAnsi="Times New Roman"/>
          <w:sz w:val="20"/>
          <w:szCs w:val="20"/>
        </w:rPr>
        <w:t>1. Дискуссии и дебаты</w:t>
      </w:r>
    </w:p>
    <w:p w:rsidR="00D26E38" w:rsidRPr="00D13C24" w:rsidRDefault="00D26E38" w:rsidP="00D26E38">
      <w:pPr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D13C24">
        <w:rPr>
          <w:rFonts w:ascii="Times New Roman" w:eastAsiaTheme="minorHAnsi" w:hAnsi="Times New Roman"/>
          <w:sz w:val="20"/>
          <w:szCs w:val="20"/>
        </w:rPr>
        <w:t>Организация дискуссий и дебатов на различные темы позволяет детям высказывать свои мнения, аргументировать их и слушать мнения других. Это развивает навыки критического мышления и умение анализировать информацию.</w:t>
      </w:r>
    </w:p>
    <w:p w:rsidR="00D26E38" w:rsidRPr="00D13C24" w:rsidRDefault="00D26E38" w:rsidP="00D26E38">
      <w:pPr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D13C24">
        <w:rPr>
          <w:rFonts w:ascii="Times New Roman" w:eastAsiaTheme="minorHAnsi" w:hAnsi="Times New Roman"/>
          <w:sz w:val="20"/>
          <w:szCs w:val="20"/>
        </w:rPr>
        <w:t>2. Проектная деятельность</w:t>
      </w:r>
    </w:p>
    <w:p w:rsidR="00D26E38" w:rsidRPr="00D13C24" w:rsidRDefault="00D26E38" w:rsidP="00D26E38">
      <w:pPr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D13C24">
        <w:rPr>
          <w:rFonts w:ascii="Times New Roman" w:eastAsiaTheme="minorHAnsi" w:hAnsi="Times New Roman"/>
          <w:sz w:val="20"/>
          <w:szCs w:val="20"/>
        </w:rPr>
        <w:t>Проектная работа дает возможность учащимся исследовать интересующие их темы, собирать и анализировать информацию, а затем представлять свои выводы. Например, проект о местной экологии может включать в себя исследование состояния окружающей среды, опросы жителей и разработку предложений по улучшению ситуации.</w:t>
      </w:r>
    </w:p>
    <w:p w:rsidR="00D26E38" w:rsidRPr="00D13C24" w:rsidRDefault="00D26E38" w:rsidP="00D26E38">
      <w:pPr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D13C24">
        <w:rPr>
          <w:rFonts w:ascii="Times New Roman" w:eastAsiaTheme="minorHAnsi" w:hAnsi="Times New Roman"/>
          <w:sz w:val="20"/>
          <w:szCs w:val="20"/>
        </w:rPr>
        <w:t>3. Игровые технологии</w:t>
      </w:r>
    </w:p>
    <w:p w:rsidR="00D26E38" w:rsidRPr="00D13C24" w:rsidRDefault="00D26E38" w:rsidP="00D26E38">
      <w:pPr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D13C24">
        <w:rPr>
          <w:rFonts w:ascii="Times New Roman" w:eastAsiaTheme="minorHAnsi" w:hAnsi="Times New Roman"/>
          <w:sz w:val="20"/>
          <w:szCs w:val="20"/>
        </w:rPr>
        <w:t>Использование игр, таких как ролевые игры или настольные игры, может быть эффективным способом развития аналитических навыков. Игры требуют от детей принятия решений, анализа ситуации и предсказания последствий своих действий.</w:t>
      </w:r>
    </w:p>
    <w:p w:rsidR="00D26E38" w:rsidRPr="00D13C24" w:rsidRDefault="00D26E38" w:rsidP="00D26E38">
      <w:pPr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D13C24">
        <w:rPr>
          <w:rFonts w:ascii="Times New Roman" w:eastAsiaTheme="minorHAnsi" w:hAnsi="Times New Roman"/>
          <w:sz w:val="20"/>
          <w:szCs w:val="20"/>
        </w:rPr>
        <w:t>4. Метод кейсов</w:t>
      </w:r>
    </w:p>
    <w:p w:rsidR="00D26E38" w:rsidRPr="00D13C24" w:rsidRDefault="00D26E38" w:rsidP="00D26E38">
      <w:pPr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D13C24">
        <w:rPr>
          <w:rFonts w:ascii="Times New Roman" w:eastAsiaTheme="minorHAnsi" w:hAnsi="Times New Roman"/>
          <w:sz w:val="20"/>
          <w:szCs w:val="20"/>
        </w:rPr>
        <w:t>Метод кейсов предполагает изучение конкретных ситуаций или проблем, с которыми сталкиваются люди в реальной жизни. Ученики анализируют кейсы, обсуждают возможные решения и выбирают наиболее подходящие. Это помогает развивать навыки анализа и критического мышления.</w:t>
      </w:r>
    </w:p>
    <w:p w:rsidR="00D26E38" w:rsidRPr="00D13C24" w:rsidRDefault="00D26E38" w:rsidP="00D26E38">
      <w:pPr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D13C24">
        <w:rPr>
          <w:rFonts w:ascii="Times New Roman" w:eastAsiaTheme="minorHAnsi" w:hAnsi="Times New Roman"/>
          <w:sz w:val="20"/>
          <w:szCs w:val="20"/>
        </w:rPr>
        <w:t>5. Мозговой штурм</w:t>
      </w:r>
    </w:p>
    <w:p w:rsidR="00D26E38" w:rsidRPr="00D13C24" w:rsidRDefault="00D26E38" w:rsidP="00D26E38">
      <w:pPr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D13C24">
        <w:rPr>
          <w:rFonts w:ascii="Times New Roman" w:eastAsiaTheme="minorHAnsi" w:hAnsi="Times New Roman"/>
          <w:sz w:val="20"/>
          <w:szCs w:val="20"/>
        </w:rPr>
        <w:t>Мозговой штурм — это метод, при котором учащиеся генерируют идеи по определенной теме. Этот процесс способствует развитию креативности и аналитических навыков, так как дети учатся рассматривать проблему с разных сторон и находить нестандартные решения.</w:t>
      </w:r>
    </w:p>
    <w:p w:rsidR="00D26E38" w:rsidRPr="00D13C24" w:rsidRDefault="00D26E38" w:rsidP="00D26E38">
      <w:pPr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D13C24">
        <w:rPr>
          <w:rFonts w:ascii="Times New Roman" w:eastAsiaTheme="minorHAnsi" w:hAnsi="Times New Roman"/>
          <w:sz w:val="20"/>
          <w:szCs w:val="20"/>
        </w:rPr>
        <w:t>Примеры успешного применения методов</w:t>
      </w:r>
    </w:p>
    <w:p w:rsidR="00D26E38" w:rsidRPr="00D13C24" w:rsidRDefault="00D26E38" w:rsidP="00D26E38">
      <w:pPr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D13C24">
        <w:rPr>
          <w:rFonts w:ascii="Times New Roman" w:eastAsiaTheme="minorHAnsi" w:hAnsi="Times New Roman"/>
          <w:sz w:val="20"/>
          <w:szCs w:val="20"/>
        </w:rPr>
        <w:t>В начальной школе можно реализовать множество интересных проектов и заданий, направленных на развитие аналитических навыков. Вот несколько примеров:</w:t>
      </w:r>
    </w:p>
    <w:p w:rsidR="00D26E38" w:rsidRPr="00D13C24" w:rsidRDefault="00D26E38" w:rsidP="00D26E38">
      <w:pPr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D13C24">
        <w:rPr>
          <w:rFonts w:ascii="Times New Roman" w:eastAsiaTheme="minorHAnsi" w:hAnsi="Times New Roman"/>
          <w:sz w:val="20"/>
          <w:szCs w:val="20"/>
        </w:rPr>
        <w:t>- Экологический проект: Учащиеся исследуют проблемы экологии в своем районе, собирают данные о состоянии окружающей среды и разрабатывают предложения по улучшению ситуации. В процессе работы они учатся анализировать информацию и делать выводы.</w:t>
      </w:r>
    </w:p>
    <w:p w:rsidR="00D26E38" w:rsidRPr="00D13C24" w:rsidRDefault="00D26E38" w:rsidP="00D26E38">
      <w:pPr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D13C24">
        <w:rPr>
          <w:rFonts w:ascii="Times New Roman" w:eastAsiaTheme="minorHAnsi" w:hAnsi="Times New Roman"/>
          <w:sz w:val="20"/>
          <w:szCs w:val="20"/>
        </w:rPr>
        <w:t>- Исторический проект: Дети выбирают интересные события из истории своего города или страны, исследуют их и создают мультимедийные презентации. Это помогает им не только узнать больше о своей культуре, но и развить навыки работы с информацией.</w:t>
      </w:r>
    </w:p>
    <w:p w:rsidR="00D26E38" w:rsidRPr="00D13C24" w:rsidRDefault="00D26E38" w:rsidP="00D26E38">
      <w:pPr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D13C24">
        <w:rPr>
          <w:rFonts w:ascii="Times New Roman" w:eastAsiaTheme="minorHAnsi" w:hAnsi="Times New Roman"/>
          <w:sz w:val="20"/>
          <w:szCs w:val="20"/>
        </w:rPr>
        <w:t>- Научные эксперименты: Проведение простых научных экспериментов позволяет детям наблюдать явления, делать выводы и формулировать гипотезы. Это развивает их научное мышление и интерес к естественным наукам.</w:t>
      </w:r>
    </w:p>
    <w:p w:rsidR="00D26E38" w:rsidRPr="00D13C24" w:rsidRDefault="00D26E38" w:rsidP="00D26E38">
      <w:pPr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D13C24">
        <w:rPr>
          <w:rFonts w:ascii="Times New Roman" w:eastAsiaTheme="minorHAnsi" w:hAnsi="Times New Roman"/>
          <w:sz w:val="20"/>
          <w:szCs w:val="20"/>
        </w:rPr>
        <w:lastRenderedPageBreak/>
        <w:t>Заключение</w:t>
      </w:r>
    </w:p>
    <w:p w:rsidR="00D26E38" w:rsidRPr="00D13C24" w:rsidRDefault="00D26E38" w:rsidP="00D26E38">
      <w:pPr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D13C24">
        <w:rPr>
          <w:rFonts w:ascii="Times New Roman" w:eastAsiaTheme="minorHAnsi" w:hAnsi="Times New Roman"/>
          <w:sz w:val="20"/>
          <w:szCs w:val="20"/>
        </w:rPr>
        <w:t>Формирование аналитических навыков у детей в начальной школе — это важная задача, которая требует от учителей применения разнообразных методов и подходов. Активное обучение, проблемно-ориентированный подход и использование игровых технологий могут значительно повысить уровень аналитического мышления у учащихся. Внедрение этих методов в образовательный процесс не только делает обучение более увлекательным, но и способствует развитию у детей навыков, необходимых для успешной жизни в современном мире. Важно помнить, что каждый ребенок уникален, и подходы к обучению должны быть адаптированы к его индивидуальным потребностям и интересам.</w:t>
      </w:r>
    </w:p>
    <w:p w:rsidR="00786080" w:rsidRDefault="00786080"/>
    <w:sectPr w:rsidR="00786080" w:rsidSect="001C662B">
      <w:pgSz w:w="11906" w:h="16838"/>
      <w:pgMar w:top="426" w:right="707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F4F"/>
    <w:rsid w:val="00506C41"/>
    <w:rsid w:val="00786080"/>
    <w:rsid w:val="009B3B70"/>
    <w:rsid w:val="00D26E38"/>
    <w:rsid w:val="00DE5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E3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26E38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qFormat/>
    <w:rsid w:val="00D26E38"/>
  </w:style>
  <w:style w:type="paragraph" w:styleId="a5">
    <w:name w:val="Balloon Text"/>
    <w:basedOn w:val="a"/>
    <w:link w:val="a6"/>
    <w:uiPriority w:val="99"/>
    <w:semiHidden/>
    <w:unhideWhenUsed/>
    <w:rsid w:val="00D26E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6E3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E3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26E38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qFormat/>
    <w:rsid w:val="00D26E38"/>
  </w:style>
  <w:style w:type="paragraph" w:styleId="a5">
    <w:name w:val="Balloon Text"/>
    <w:basedOn w:val="a"/>
    <w:link w:val="a6"/>
    <w:uiPriority w:val="99"/>
    <w:semiHidden/>
    <w:unhideWhenUsed/>
    <w:rsid w:val="00D26E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6E3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677</Words>
  <Characters>3865</Characters>
  <Application>Microsoft Office Word</Application>
  <DocSecurity>0</DocSecurity>
  <Lines>32</Lines>
  <Paragraphs>9</Paragraphs>
  <ScaleCrop>false</ScaleCrop>
  <Company/>
  <LinksUpToDate>false</LinksUpToDate>
  <CharactersWithSpaces>4533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Malyka</cp:lastModifiedBy>
  <cp:revision>3</cp:revision>
  <dcterms:created xsi:type="dcterms:W3CDTF">2025-03-17T06:53:00Z</dcterms:created>
  <dcterms:modified xsi:type="dcterms:W3CDTF">2025-03-28T06:30:00Z</dcterms:modified>
</cp:coreProperties>
</file>